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590"/>
        <w:gridCol w:w="809"/>
        <w:gridCol w:w="763"/>
        <w:gridCol w:w="1467"/>
        <w:gridCol w:w="491"/>
        <w:gridCol w:w="489"/>
        <w:gridCol w:w="2092"/>
      </w:tblGrid>
      <w:tr w:rsidR="00571BF6" w:rsidTr="00571BF6">
        <w:trPr>
          <w:trHeight w:val="382"/>
        </w:trPr>
        <w:tc>
          <w:tcPr>
            <w:tcW w:w="5000" w:type="pct"/>
            <w:gridSpan w:val="8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before="1" w:line="235" w:lineRule="auto"/>
              <w:ind w:right="398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                                                                   ACTA DE INICIO</w:t>
            </w:r>
          </w:p>
        </w:tc>
      </w:tr>
      <w:tr w:rsidR="00571BF6" w:rsidTr="00571BF6">
        <w:trPr>
          <w:trHeight w:val="661"/>
        </w:trPr>
        <w:tc>
          <w:tcPr>
            <w:tcW w:w="5000" w:type="pct"/>
            <w:gridSpan w:val="8"/>
          </w:tcPr>
          <w:p w:rsidR="00571BF6" w:rsidRPr="00781489" w:rsidRDefault="00571BF6" w:rsidP="00EE1667">
            <w:pPr>
              <w:pStyle w:val="TableParagraph"/>
              <w:spacing w:before="55"/>
              <w:ind w:left="150" w:right="32"/>
              <w:jc w:val="both"/>
              <w:rPr>
                <w:sz w:val="18"/>
                <w:szCs w:val="18"/>
              </w:rPr>
            </w:pPr>
            <w:r w:rsidRPr="00781489">
              <w:rPr>
                <w:sz w:val="18"/>
                <w:szCs w:val="18"/>
              </w:rPr>
              <w:t>En Villavicencio, Meta, a los</w:t>
            </w:r>
            <w:r>
              <w:rPr>
                <w:sz w:val="18"/>
                <w:szCs w:val="18"/>
              </w:rPr>
              <w:t xml:space="preserve"> seis (06) días del mes de enero</w:t>
            </w:r>
            <w:r w:rsidRPr="00781489">
              <w:rPr>
                <w:sz w:val="18"/>
                <w:szCs w:val="18"/>
              </w:rPr>
              <w:t xml:space="preserve"> de 202</w:t>
            </w:r>
            <w:r>
              <w:rPr>
                <w:sz w:val="18"/>
                <w:szCs w:val="18"/>
              </w:rPr>
              <w:t>6</w:t>
            </w:r>
            <w:r w:rsidRPr="00781489">
              <w:rPr>
                <w:sz w:val="18"/>
                <w:szCs w:val="18"/>
              </w:rPr>
              <w:t>, en las instalaciones de ASMETA se reunieron, LUIS ALBERTO RODRIGUEZ MEDINA, en calidad de Supervisor de ASMETA y</w:t>
            </w:r>
            <w:r>
              <w:rPr>
                <w:sz w:val="18"/>
                <w:szCs w:val="18"/>
              </w:rPr>
              <w:t xml:space="preserve"> </w:t>
            </w:r>
            <w:r w:rsidRPr="00757FE0">
              <w:rPr>
                <w:sz w:val="18"/>
                <w:szCs w:val="18"/>
              </w:rPr>
              <w:t>JIMMY FERNANDO CABALLERO MUÑOZ</w:t>
            </w:r>
            <w:r>
              <w:rPr>
                <w:sz w:val="18"/>
                <w:szCs w:val="18"/>
              </w:rPr>
              <w:t xml:space="preserve">, identificado </w:t>
            </w:r>
            <w:r w:rsidRPr="007C258F">
              <w:rPr>
                <w:sz w:val="18"/>
                <w:szCs w:val="18"/>
              </w:rPr>
              <w:t xml:space="preserve">con CC No. </w:t>
            </w:r>
            <w:r>
              <w:rPr>
                <w:sz w:val="18"/>
                <w:szCs w:val="18"/>
              </w:rPr>
              <w:t>86.068.981 de Villavicencio</w:t>
            </w:r>
            <w:r w:rsidRPr="00781489">
              <w:rPr>
                <w:sz w:val="18"/>
                <w:szCs w:val="18"/>
              </w:rPr>
              <w:t xml:space="preserve">, en calidad de Contratista y considerando que se encuentran revisados todos los requisitos para iniciar la ejecución del CONTRATO </w:t>
            </w:r>
            <w:r>
              <w:rPr>
                <w:sz w:val="18"/>
                <w:szCs w:val="18"/>
              </w:rPr>
              <w:t>DE PRESTACION DE SERVICIOS PROFESIONALES CPS-001</w:t>
            </w:r>
            <w:r w:rsidRPr="00781489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6</w:t>
            </w:r>
            <w:r w:rsidRPr="00781489">
              <w:rPr>
                <w:sz w:val="18"/>
                <w:szCs w:val="18"/>
              </w:rPr>
              <w:t>, se suscribe la presente acta.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571BF6" w:rsidTr="00571BF6">
        <w:trPr>
          <w:trHeight w:val="383"/>
        </w:trPr>
        <w:tc>
          <w:tcPr>
            <w:tcW w:w="1205" w:type="pct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before="99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Acta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Inicio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5"/>
                <w:sz w:val="16"/>
              </w:rPr>
              <w:t>No.</w:t>
            </w:r>
          </w:p>
        </w:tc>
        <w:tc>
          <w:tcPr>
            <w:tcW w:w="1224" w:type="pct"/>
            <w:gridSpan w:val="3"/>
          </w:tcPr>
          <w:p w:rsidR="00571BF6" w:rsidRDefault="00571BF6" w:rsidP="00EE1667">
            <w:pPr>
              <w:pStyle w:val="TableParagraph"/>
              <w:spacing w:before="99"/>
              <w:ind w:left="115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001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–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2026</w:t>
            </w:r>
          </w:p>
        </w:tc>
        <w:tc>
          <w:tcPr>
            <w:tcW w:w="1109" w:type="pct"/>
            <w:gridSpan w:val="2"/>
            <w:shd w:val="clear" w:color="auto" w:fill="D9D9D9"/>
          </w:tcPr>
          <w:p w:rsidR="00571BF6" w:rsidRDefault="00571BF6" w:rsidP="00EE1667">
            <w:pPr>
              <w:pStyle w:val="TableParagraph"/>
              <w:tabs>
                <w:tab w:val="right" w:pos="1890"/>
              </w:tabs>
              <w:spacing w:before="99"/>
              <w:ind w:left="1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Fecha:</w:t>
            </w:r>
            <w:r>
              <w:rPr>
                <w:rFonts w:ascii="Arial"/>
                <w:b/>
                <w:spacing w:val="-2"/>
                <w:sz w:val="16"/>
              </w:rPr>
              <w:tab/>
            </w:r>
          </w:p>
        </w:tc>
        <w:tc>
          <w:tcPr>
            <w:tcW w:w="1462" w:type="pct"/>
            <w:gridSpan w:val="2"/>
            <w:vAlign w:val="center"/>
          </w:tcPr>
          <w:p w:rsidR="00571BF6" w:rsidRDefault="00571BF6" w:rsidP="00EE1667">
            <w:pPr>
              <w:pStyle w:val="TableParagraph"/>
              <w:spacing w:before="99"/>
              <w:ind w:left="1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06 de Enero de 2026</w:t>
            </w:r>
          </w:p>
        </w:tc>
      </w:tr>
      <w:tr w:rsidR="00571BF6" w:rsidTr="00571BF6">
        <w:trPr>
          <w:trHeight w:val="376"/>
        </w:trPr>
        <w:tc>
          <w:tcPr>
            <w:tcW w:w="1205" w:type="pct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line="182" w:lineRule="exact"/>
              <w:ind w:left="1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Contrato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Prestación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Servicios </w:t>
            </w:r>
            <w:r>
              <w:rPr>
                <w:rFonts w:ascii="Arial" w:hAnsi="Arial"/>
                <w:b/>
                <w:sz w:val="16"/>
              </w:rPr>
              <w:t>Profesionales CPS No.</w:t>
            </w:r>
          </w:p>
        </w:tc>
        <w:tc>
          <w:tcPr>
            <w:tcW w:w="1224" w:type="pct"/>
            <w:gridSpan w:val="3"/>
            <w:vAlign w:val="center"/>
          </w:tcPr>
          <w:p w:rsidR="00571BF6" w:rsidRDefault="00571BF6" w:rsidP="00EE1667">
            <w:pPr>
              <w:pStyle w:val="TableParagraph"/>
              <w:spacing w:before="94"/>
              <w:ind w:left="115"/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001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–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2026</w:t>
            </w:r>
          </w:p>
        </w:tc>
        <w:tc>
          <w:tcPr>
            <w:tcW w:w="1109" w:type="pct"/>
            <w:gridSpan w:val="2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before="94"/>
              <w:ind w:left="1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Fecha:</w:t>
            </w:r>
          </w:p>
        </w:tc>
        <w:tc>
          <w:tcPr>
            <w:tcW w:w="1462" w:type="pct"/>
            <w:gridSpan w:val="2"/>
            <w:vAlign w:val="center"/>
          </w:tcPr>
          <w:p w:rsidR="00571BF6" w:rsidRDefault="00571BF6" w:rsidP="00EE1667">
            <w:pPr>
              <w:pStyle w:val="TableParagraph"/>
              <w:spacing w:before="94"/>
              <w:ind w:left="152"/>
              <w:jc w:val="center"/>
              <w:rPr>
                <w:sz w:val="16"/>
              </w:rPr>
            </w:pPr>
            <w:r>
              <w:rPr>
                <w:sz w:val="16"/>
              </w:rPr>
              <w:t>05 de enero de 2026</w:t>
            </w:r>
          </w:p>
        </w:tc>
      </w:tr>
      <w:tr w:rsidR="00571BF6" w:rsidTr="00571BF6">
        <w:trPr>
          <w:trHeight w:val="671"/>
        </w:trPr>
        <w:tc>
          <w:tcPr>
            <w:tcW w:w="1205" w:type="pct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before="1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Objeto:</w:t>
            </w:r>
          </w:p>
        </w:tc>
        <w:tc>
          <w:tcPr>
            <w:tcW w:w="3795" w:type="pct"/>
            <w:gridSpan w:val="7"/>
            <w:vAlign w:val="center"/>
          </w:tcPr>
          <w:p w:rsidR="00571BF6" w:rsidRPr="00313E6D" w:rsidRDefault="00571BF6" w:rsidP="00EE1667">
            <w:pPr>
              <w:pStyle w:val="TableParagraph"/>
              <w:spacing w:before="1" w:line="230" w:lineRule="auto"/>
              <w:ind w:left="168" w:right="105"/>
              <w:jc w:val="both"/>
              <w:rPr>
                <w:sz w:val="18"/>
                <w:szCs w:val="18"/>
              </w:rPr>
            </w:pPr>
            <w:r w:rsidRPr="002A5FAF">
              <w:rPr>
                <w:sz w:val="18"/>
                <w:szCs w:val="18"/>
              </w:rPr>
              <w:t>PRESTACIÓN DE SERVICIOS PROFESIONALES COMO CONTADOR DE ASMETA Y APOYO TÉCNICO EN EL ÁREA PRESUPUESTAL DEL SISTEMA DE PAGOS DE REGALÍAS-SPGR DEL MINISTERIO DE HACIENDA DENTRO DE LOS ROLES DE LA ASOCIACIÓN DE MUNICIPIOS DEL META</w:t>
            </w:r>
          </w:p>
        </w:tc>
      </w:tr>
      <w:tr w:rsidR="00571BF6" w:rsidTr="00571BF6">
        <w:trPr>
          <w:trHeight w:val="371"/>
        </w:trPr>
        <w:tc>
          <w:tcPr>
            <w:tcW w:w="1205" w:type="pct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line="160" w:lineRule="exact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Contratista:</w:t>
            </w:r>
          </w:p>
        </w:tc>
        <w:tc>
          <w:tcPr>
            <w:tcW w:w="3795" w:type="pct"/>
            <w:gridSpan w:val="7"/>
            <w:vAlign w:val="center"/>
          </w:tcPr>
          <w:p w:rsidR="00571BF6" w:rsidRDefault="00571BF6" w:rsidP="00EE1667">
            <w:pPr>
              <w:pStyle w:val="TableParagraph"/>
              <w:spacing w:line="160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   </w:t>
            </w:r>
            <w:r w:rsidRPr="00757FE0">
              <w:rPr>
                <w:sz w:val="18"/>
                <w:szCs w:val="18"/>
              </w:rPr>
              <w:t>JIMMY FERNANDO CABALLERO MUÑOZ</w:t>
            </w:r>
          </w:p>
        </w:tc>
      </w:tr>
      <w:tr w:rsidR="00571BF6" w:rsidTr="00571BF6">
        <w:trPr>
          <w:trHeight w:val="332"/>
        </w:trPr>
        <w:tc>
          <w:tcPr>
            <w:tcW w:w="1205" w:type="pct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line="167" w:lineRule="exact"/>
              <w:ind w:left="1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Identificación:</w:t>
            </w:r>
          </w:p>
        </w:tc>
        <w:tc>
          <w:tcPr>
            <w:tcW w:w="3795" w:type="pct"/>
            <w:gridSpan w:val="7"/>
            <w:vAlign w:val="center"/>
          </w:tcPr>
          <w:p w:rsidR="00571BF6" w:rsidRDefault="00571BF6" w:rsidP="00EE1667">
            <w:pPr>
              <w:pStyle w:val="TableParagraph"/>
              <w:spacing w:line="167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sz w:val="18"/>
                <w:szCs w:val="18"/>
              </w:rPr>
              <w:t>86.068.981 de Villavicencio</w:t>
            </w:r>
          </w:p>
        </w:tc>
      </w:tr>
      <w:tr w:rsidR="00571BF6" w:rsidTr="00571BF6">
        <w:trPr>
          <w:trHeight w:val="378"/>
        </w:trPr>
        <w:tc>
          <w:tcPr>
            <w:tcW w:w="1205" w:type="pct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before="94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Valor:</w:t>
            </w:r>
          </w:p>
        </w:tc>
        <w:tc>
          <w:tcPr>
            <w:tcW w:w="1224" w:type="pct"/>
            <w:gridSpan w:val="3"/>
          </w:tcPr>
          <w:p w:rsidR="00571BF6" w:rsidRDefault="00571BF6" w:rsidP="00EE1667">
            <w:pPr>
              <w:pStyle w:val="TableParagraph"/>
              <w:spacing w:line="182" w:lineRule="exact"/>
              <w:ind w:left="168" w:right="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VEINTE MILLONES DE </w:t>
            </w:r>
            <w:r w:rsidRPr="00CE52DB">
              <w:rPr>
                <w:spacing w:val="-2"/>
                <w:sz w:val="16"/>
              </w:rPr>
              <w:t>PESOS M/CTE ($</w:t>
            </w:r>
            <w:r>
              <w:rPr>
                <w:spacing w:val="-2"/>
                <w:sz w:val="16"/>
              </w:rPr>
              <w:t>20</w:t>
            </w:r>
            <w:r w:rsidRPr="00CE52DB">
              <w:rPr>
                <w:spacing w:val="-2"/>
                <w:sz w:val="16"/>
              </w:rPr>
              <w:t>.</w:t>
            </w:r>
            <w:r>
              <w:rPr>
                <w:spacing w:val="-2"/>
                <w:sz w:val="16"/>
              </w:rPr>
              <w:t>0</w:t>
            </w:r>
            <w:r w:rsidRPr="00CE52DB">
              <w:rPr>
                <w:spacing w:val="-2"/>
                <w:sz w:val="16"/>
              </w:rPr>
              <w:t xml:space="preserve">00.000)  </w:t>
            </w:r>
          </w:p>
        </w:tc>
        <w:tc>
          <w:tcPr>
            <w:tcW w:w="1109" w:type="pct"/>
            <w:gridSpan w:val="2"/>
            <w:shd w:val="clear" w:color="auto" w:fill="D9D9D9"/>
          </w:tcPr>
          <w:p w:rsidR="00571BF6" w:rsidRDefault="00571BF6" w:rsidP="00EE1667">
            <w:pPr>
              <w:pStyle w:val="TableParagraph"/>
              <w:spacing w:before="94"/>
              <w:ind w:left="1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Plazo:</w:t>
            </w:r>
          </w:p>
        </w:tc>
        <w:tc>
          <w:tcPr>
            <w:tcW w:w="1462" w:type="pct"/>
            <w:gridSpan w:val="2"/>
            <w:vAlign w:val="center"/>
          </w:tcPr>
          <w:p w:rsidR="00571BF6" w:rsidRDefault="00571BF6" w:rsidP="00EE1667">
            <w:pPr>
              <w:pStyle w:val="TableParagraph"/>
              <w:spacing w:before="94"/>
              <w:ind w:left="152"/>
              <w:rPr>
                <w:sz w:val="16"/>
              </w:rPr>
            </w:pPr>
            <w:r>
              <w:rPr>
                <w:sz w:val="16"/>
              </w:rPr>
              <w:t>CINCO (5) MESES</w:t>
            </w:r>
          </w:p>
        </w:tc>
      </w:tr>
      <w:tr w:rsidR="00571BF6" w:rsidTr="00571BF6">
        <w:trPr>
          <w:trHeight w:val="376"/>
        </w:trPr>
        <w:tc>
          <w:tcPr>
            <w:tcW w:w="1205" w:type="pct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before="94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Fecha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Inicio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CPS:</w:t>
            </w:r>
          </w:p>
        </w:tc>
        <w:tc>
          <w:tcPr>
            <w:tcW w:w="1224" w:type="pct"/>
            <w:gridSpan w:val="3"/>
          </w:tcPr>
          <w:p w:rsidR="00571BF6" w:rsidRDefault="00571BF6" w:rsidP="00EE1667">
            <w:pPr>
              <w:pStyle w:val="TableParagraph"/>
              <w:spacing w:before="94"/>
              <w:jc w:val="center"/>
              <w:rPr>
                <w:sz w:val="16"/>
              </w:rPr>
            </w:pPr>
            <w:r>
              <w:rPr>
                <w:sz w:val="16"/>
              </w:rPr>
              <w:t>06 de enero de 2026</w:t>
            </w:r>
          </w:p>
        </w:tc>
        <w:tc>
          <w:tcPr>
            <w:tcW w:w="1109" w:type="pct"/>
            <w:gridSpan w:val="2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line="180" w:lineRule="exact"/>
              <w:ind w:left="1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Fecha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Terminación </w:t>
            </w:r>
            <w:r>
              <w:rPr>
                <w:rFonts w:ascii="Arial" w:hAnsi="Arial"/>
                <w:b/>
                <w:spacing w:val="-4"/>
                <w:sz w:val="16"/>
              </w:rPr>
              <w:t>CPS:</w:t>
            </w:r>
          </w:p>
        </w:tc>
        <w:tc>
          <w:tcPr>
            <w:tcW w:w="1462" w:type="pct"/>
            <w:gridSpan w:val="2"/>
          </w:tcPr>
          <w:p w:rsidR="00571BF6" w:rsidRDefault="00571BF6" w:rsidP="00EE1667">
            <w:pPr>
              <w:pStyle w:val="TableParagraph"/>
              <w:spacing w:before="94"/>
              <w:ind w:left="152"/>
              <w:rPr>
                <w:sz w:val="16"/>
              </w:rPr>
            </w:pPr>
            <w:r>
              <w:rPr>
                <w:sz w:val="16"/>
              </w:rPr>
              <w:t>05 de junio 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</w:tr>
      <w:tr w:rsidR="00571BF6" w:rsidTr="00571BF6">
        <w:trPr>
          <w:trHeight w:val="340"/>
        </w:trPr>
        <w:tc>
          <w:tcPr>
            <w:tcW w:w="5000" w:type="pct"/>
            <w:gridSpan w:val="8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before="80"/>
              <w:ind w:left="1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IMPUTACION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PRESUPUESTAL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SISTEMA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GENERAL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REGALIAS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GENERADOR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GASTO</w:t>
            </w:r>
          </w:p>
        </w:tc>
      </w:tr>
      <w:tr w:rsidR="00571BF6" w:rsidTr="00571BF6">
        <w:trPr>
          <w:trHeight w:val="551"/>
        </w:trPr>
        <w:tc>
          <w:tcPr>
            <w:tcW w:w="1205" w:type="pct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spacing w:before="94"/>
              <w:ind w:left="170" w:right="1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Imputación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Presupuestal </w:t>
            </w:r>
            <w:r>
              <w:rPr>
                <w:rFonts w:ascii="Arial" w:hAnsi="Arial"/>
                <w:b/>
                <w:sz w:val="16"/>
              </w:rPr>
              <w:t>SPGR:</w:t>
            </w:r>
          </w:p>
        </w:tc>
        <w:tc>
          <w:tcPr>
            <w:tcW w:w="334" w:type="pct"/>
            <w:vAlign w:val="center"/>
          </w:tcPr>
          <w:p w:rsidR="00571BF6" w:rsidRDefault="00571BF6" w:rsidP="00EE166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  <w:tc>
          <w:tcPr>
            <w:tcW w:w="458" w:type="pct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Fecha:</w:t>
            </w:r>
          </w:p>
        </w:tc>
        <w:tc>
          <w:tcPr>
            <w:tcW w:w="432" w:type="pct"/>
            <w:vAlign w:val="center"/>
          </w:tcPr>
          <w:p w:rsidR="00571BF6" w:rsidRDefault="00571BF6" w:rsidP="00EE166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  <w:tc>
          <w:tcPr>
            <w:tcW w:w="831" w:type="pct"/>
            <w:shd w:val="clear" w:color="auto" w:fill="D9D9D9"/>
            <w:vAlign w:val="center"/>
          </w:tcPr>
          <w:p w:rsidR="00571BF6" w:rsidRDefault="00571BF6" w:rsidP="00EE1667">
            <w:pPr>
              <w:pStyle w:val="TableParagraph"/>
              <w:ind w:left="1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Valor:</w:t>
            </w:r>
          </w:p>
        </w:tc>
        <w:tc>
          <w:tcPr>
            <w:tcW w:w="555" w:type="pct"/>
            <w:gridSpan w:val="2"/>
            <w:vAlign w:val="center"/>
          </w:tcPr>
          <w:p w:rsidR="00571BF6" w:rsidRDefault="00571BF6" w:rsidP="00EE1667">
            <w:pPr>
              <w:pStyle w:val="TableParagraph"/>
              <w:ind w:left="157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  <w:tc>
          <w:tcPr>
            <w:tcW w:w="1184" w:type="pct"/>
            <w:vAlign w:val="center"/>
          </w:tcPr>
          <w:p w:rsidR="00571BF6" w:rsidRDefault="00571BF6" w:rsidP="00EE1667">
            <w:pPr>
              <w:pStyle w:val="TableParagraph"/>
              <w:tabs>
                <w:tab w:val="left" w:pos="1875"/>
              </w:tabs>
              <w:spacing w:line="182" w:lineRule="exact"/>
              <w:ind w:left="150" w:right="64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</w:tr>
      <w:tr w:rsidR="00571BF6" w:rsidTr="00571BF6">
        <w:trPr>
          <w:trHeight w:val="335"/>
        </w:trPr>
        <w:tc>
          <w:tcPr>
            <w:tcW w:w="5000" w:type="pct"/>
            <w:gridSpan w:val="8"/>
            <w:shd w:val="clear" w:color="auto" w:fill="D9D9D9"/>
          </w:tcPr>
          <w:p w:rsidR="00571BF6" w:rsidRDefault="00571BF6" w:rsidP="00EE1667">
            <w:pPr>
              <w:pStyle w:val="TableParagraph"/>
              <w:spacing w:before="80"/>
              <w:ind w:left="114" w:right="1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IMPUTACIÓN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PRESUPUESTAL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ASMETA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SIN SITUACIÓN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DE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FONDO</w:t>
            </w:r>
          </w:p>
        </w:tc>
      </w:tr>
      <w:tr w:rsidR="00571BF6" w:rsidTr="00571BF6">
        <w:trPr>
          <w:trHeight w:val="556"/>
        </w:trPr>
        <w:tc>
          <w:tcPr>
            <w:tcW w:w="1205" w:type="pct"/>
            <w:shd w:val="clear" w:color="auto" w:fill="D9D9D9"/>
            <w:vAlign w:val="center"/>
          </w:tcPr>
          <w:p w:rsidR="00571BF6" w:rsidRPr="004D10F7" w:rsidRDefault="00571BF6" w:rsidP="00EE1667">
            <w:pPr>
              <w:pStyle w:val="TableParagraph"/>
              <w:ind w:left="170"/>
              <w:rPr>
                <w:rFonts w:ascii="Arial"/>
                <w:b/>
                <w:sz w:val="16"/>
              </w:rPr>
            </w:pPr>
            <w:r w:rsidRPr="004D10F7">
              <w:rPr>
                <w:rFonts w:ascii="Arial"/>
                <w:b/>
                <w:spacing w:val="-5"/>
                <w:sz w:val="16"/>
              </w:rPr>
              <w:t>RP</w:t>
            </w:r>
            <w:r>
              <w:rPr>
                <w:rFonts w:ascii="Arial"/>
                <w:b/>
                <w:spacing w:val="-5"/>
                <w:sz w:val="16"/>
              </w:rPr>
              <w:t xml:space="preserve"> ASMETA sin situaci</w:t>
            </w:r>
            <w:r>
              <w:rPr>
                <w:rFonts w:ascii="Arial"/>
                <w:b/>
                <w:spacing w:val="-5"/>
                <w:sz w:val="16"/>
              </w:rPr>
              <w:t>ó</w:t>
            </w:r>
            <w:r>
              <w:rPr>
                <w:rFonts w:ascii="Arial"/>
                <w:b/>
                <w:spacing w:val="-5"/>
                <w:sz w:val="16"/>
              </w:rPr>
              <w:t>n de fondo</w:t>
            </w:r>
            <w:r w:rsidRPr="004D10F7">
              <w:rPr>
                <w:rFonts w:ascii="Arial"/>
                <w:b/>
                <w:spacing w:val="-5"/>
                <w:sz w:val="16"/>
              </w:rPr>
              <w:t>:</w:t>
            </w:r>
          </w:p>
        </w:tc>
        <w:tc>
          <w:tcPr>
            <w:tcW w:w="334" w:type="pct"/>
            <w:vAlign w:val="center"/>
          </w:tcPr>
          <w:p w:rsidR="00571BF6" w:rsidRPr="00EC4284" w:rsidRDefault="00571BF6" w:rsidP="00EE1667">
            <w:pPr>
              <w:pStyle w:val="TableParagraph"/>
              <w:jc w:val="center"/>
              <w:rPr>
                <w:sz w:val="16"/>
              </w:rPr>
            </w:pPr>
            <w:r w:rsidRPr="00B72182">
              <w:rPr>
                <w:sz w:val="16"/>
              </w:rPr>
              <w:t>RP</w:t>
            </w:r>
            <w:r w:rsidRPr="00B72182">
              <w:rPr>
                <w:spacing w:val="-7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2026-002</w:t>
            </w:r>
          </w:p>
        </w:tc>
        <w:tc>
          <w:tcPr>
            <w:tcW w:w="458" w:type="pct"/>
            <w:shd w:val="clear" w:color="auto" w:fill="D9D9D9"/>
            <w:vAlign w:val="center"/>
          </w:tcPr>
          <w:p w:rsidR="00571BF6" w:rsidRPr="00EC4284" w:rsidRDefault="00571BF6" w:rsidP="00EE1667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:rsidR="00571BF6" w:rsidRPr="00EC4284" w:rsidRDefault="00571BF6" w:rsidP="00EE1667">
            <w:pPr>
              <w:pStyle w:val="TableParagraph"/>
              <w:ind w:left="170"/>
              <w:rPr>
                <w:rFonts w:ascii="Arial"/>
                <w:b/>
                <w:sz w:val="16"/>
              </w:rPr>
            </w:pPr>
            <w:r w:rsidRPr="00EC4284">
              <w:rPr>
                <w:rFonts w:ascii="Arial"/>
                <w:b/>
                <w:spacing w:val="-2"/>
                <w:sz w:val="16"/>
              </w:rPr>
              <w:t>Fecha:</w:t>
            </w:r>
          </w:p>
        </w:tc>
        <w:tc>
          <w:tcPr>
            <w:tcW w:w="432" w:type="pct"/>
            <w:vAlign w:val="center"/>
          </w:tcPr>
          <w:p w:rsidR="00571BF6" w:rsidRPr="00B72182" w:rsidRDefault="00571BF6" w:rsidP="00EE1667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06 de enero de 2026</w:t>
            </w:r>
          </w:p>
        </w:tc>
        <w:tc>
          <w:tcPr>
            <w:tcW w:w="831" w:type="pct"/>
            <w:shd w:val="clear" w:color="auto" w:fill="D9D9D9"/>
            <w:vAlign w:val="center"/>
          </w:tcPr>
          <w:p w:rsidR="00571BF6" w:rsidRPr="00B72182" w:rsidRDefault="00571BF6" w:rsidP="00EE1667">
            <w:pPr>
              <w:pStyle w:val="TableParagraph"/>
              <w:ind w:left="158"/>
              <w:rPr>
                <w:rFonts w:ascii="Arial"/>
                <w:b/>
                <w:sz w:val="16"/>
              </w:rPr>
            </w:pPr>
            <w:r w:rsidRPr="00B72182">
              <w:rPr>
                <w:rFonts w:ascii="Arial"/>
                <w:b/>
                <w:spacing w:val="-2"/>
                <w:sz w:val="16"/>
              </w:rPr>
              <w:t>Valor:</w:t>
            </w:r>
          </w:p>
        </w:tc>
        <w:tc>
          <w:tcPr>
            <w:tcW w:w="555" w:type="pct"/>
            <w:gridSpan w:val="2"/>
            <w:vAlign w:val="center"/>
          </w:tcPr>
          <w:p w:rsidR="00571BF6" w:rsidRPr="007E0ECD" w:rsidRDefault="00571BF6" w:rsidP="00EE1667">
            <w:pPr>
              <w:pStyle w:val="TableParagraph"/>
              <w:ind w:left="157"/>
              <w:rPr>
                <w:sz w:val="16"/>
              </w:rPr>
            </w:pPr>
            <w:r w:rsidRPr="007E0ECD">
              <w:rPr>
                <w:sz w:val="16"/>
              </w:rPr>
              <w:t xml:space="preserve">$ </w:t>
            </w:r>
            <w:r>
              <w:rPr>
                <w:sz w:val="16"/>
              </w:rPr>
              <w:t>20.000.000</w:t>
            </w:r>
          </w:p>
        </w:tc>
        <w:tc>
          <w:tcPr>
            <w:tcW w:w="1184" w:type="pct"/>
            <w:vAlign w:val="center"/>
          </w:tcPr>
          <w:p w:rsidR="00571BF6" w:rsidRPr="007E0ECD" w:rsidRDefault="00571BF6" w:rsidP="00EE1667">
            <w:pPr>
              <w:pStyle w:val="TableParagraph"/>
              <w:spacing w:line="182" w:lineRule="exact"/>
              <w:ind w:left="1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VEINTE MILLONES DE </w:t>
            </w:r>
            <w:r w:rsidRPr="00CE52DB">
              <w:rPr>
                <w:spacing w:val="-2"/>
                <w:sz w:val="16"/>
              </w:rPr>
              <w:t>PESOS M/CTE ($</w:t>
            </w:r>
            <w:r>
              <w:rPr>
                <w:spacing w:val="-2"/>
                <w:sz w:val="16"/>
              </w:rPr>
              <w:t>20</w:t>
            </w:r>
            <w:r w:rsidRPr="00CE52DB">
              <w:rPr>
                <w:spacing w:val="-2"/>
                <w:sz w:val="16"/>
              </w:rPr>
              <w:t>.</w:t>
            </w:r>
            <w:r>
              <w:rPr>
                <w:spacing w:val="-2"/>
                <w:sz w:val="16"/>
              </w:rPr>
              <w:t>0</w:t>
            </w:r>
            <w:r w:rsidRPr="00CE52DB">
              <w:rPr>
                <w:spacing w:val="-2"/>
                <w:sz w:val="16"/>
              </w:rPr>
              <w:t xml:space="preserve">00.000)  </w:t>
            </w:r>
          </w:p>
        </w:tc>
      </w:tr>
      <w:tr w:rsidR="00571BF6" w:rsidTr="00571BF6">
        <w:trPr>
          <w:trHeight w:val="1768"/>
        </w:trPr>
        <w:tc>
          <w:tcPr>
            <w:tcW w:w="1205" w:type="pct"/>
            <w:shd w:val="clear" w:color="auto" w:fill="D9D9D9"/>
          </w:tcPr>
          <w:p w:rsidR="00571BF6" w:rsidRDefault="00571BF6" w:rsidP="00EE1667">
            <w:pPr>
              <w:pStyle w:val="TableParagraph"/>
              <w:rPr>
                <w:rFonts w:ascii="Times New Roman"/>
                <w:sz w:val="16"/>
              </w:rPr>
            </w:pPr>
          </w:p>
          <w:p w:rsidR="00571BF6" w:rsidRDefault="00571BF6" w:rsidP="00EE1667">
            <w:pPr>
              <w:pStyle w:val="TableParagraph"/>
              <w:rPr>
                <w:rFonts w:ascii="Times New Roman"/>
                <w:sz w:val="16"/>
              </w:rPr>
            </w:pPr>
          </w:p>
          <w:p w:rsidR="00571BF6" w:rsidRDefault="00571BF6" w:rsidP="00EE1667">
            <w:pPr>
              <w:pStyle w:val="TableParagraph"/>
              <w:rPr>
                <w:rFonts w:ascii="Times New Roman"/>
                <w:sz w:val="16"/>
              </w:rPr>
            </w:pPr>
          </w:p>
          <w:p w:rsidR="00571BF6" w:rsidRDefault="00571BF6" w:rsidP="00EE1667">
            <w:pPr>
              <w:pStyle w:val="TableParagraph"/>
              <w:spacing w:before="54"/>
              <w:rPr>
                <w:rFonts w:ascii="Times New Roman"/>
                <w:sz w:val="16"/>
              </w:rPr>
            </w:pPr>
          </w:p>
          <w:p w:rsidR="00571BF6" w:rsidRDefault="00571BF6" w:rsidP="00EE1667">
            <w:pPr>
              <w:pStyle w:val="TableParagraph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Acuerdan:</w:t>
            </w:r>
          </w:p>
        </w:tc>
        <w:tc>
          <w:tcPr>
            <w:tcW w:w="3795" w:type="pct"/>
            <w:gridSpan w:val="7"/>
          </w:tcPr>
          <w:p w:rsidR="00571BF6" w:rsidRPr="007B277C" w:rsidRDefault="00571BF6" w:rsidP="00EE1667">
            <w:pPr>
              <w:pStyle w:val="TableParagraph"/>
              <w:ind w:left="168" w:right="105"/>
              <w:rPr>
                <w:sz w:val="16"/>
              </w:rPr>
            </w:pPr>
            <w:r w:rsidRPr="007B277C">
              <w:rPr>
                <w:sz w:val="16"/>
              </w:rPr>
              <w:t>1.</w:t>
            </w:r>
            <w:r w:rsidRPr="007B277C">
              <w:rPr>
                <w:sz w:val="16"/>
              </w:rPr>
              <w:tab/>
              <w:t xml:space="preserve">Firmar la presente acta de inicio del </w:t>
            </w:r>
            <w:r>
              <w:rPr>
                <w:sz w:val="16"/>
              </w:rPr>
              <w:t>CPSP-001-2026</w:t>
            </w:r>
          </w:p>
          <w:p w:rsidR="00571BF6" w:rsidRPr="007B277C" w:rsidRDefault="00571BF6" w:rsidP="00EE1667">
            <w:pPr>
              <w:pStyle w:val="TableParagraph"/>
              <w:ind w:left="168" w:right="105"/>
              <w:rPr>
                <w:sz w:val="16"/>
              </w:rPr>
            </w:pPr>
            <w:r w:rsidRPr="007B277C">
              <w:rPr>
                <w:sz w:val="16"/>
              </w:rPr>
              <w:t>2.</w:t>
            </w:r>
            <w:r w:rsidRPr="007B277C">
              <w:rPr>
                <w:sz w:val="16"/>
              </w:rPr>
              <w:tab/>
              <w:t>Fijar como fecha de inicio, el</w:t>
            </w:r>
            <w:r>
              <w:rPr>
                <w:sz w:val="16"/>
              </w:rPr>
              <w:t xml:space="preserve"> seis (06) de enero </w:t>
            </w:r>
            <w:r w:rsidRPr="007B277C">
              <w:rPr>
                <w:sz w:val="16"/>
              </w:rPr>
              <w:t>del 202</w:t>
            </w:r>
            <w:r>
              <w:rPr>
                <w:sz w:val="16"/>
              </w:rPr>
              <w:t>6</w:t>
            </w:r>
          </w:p>
          <w:p w:rsidR="00571BF6" w:rsidRPr="007B277C" w:rsidRDefault="00571BF6" w:rsidP="00EE1667">
            <w:pPr>
              <w:pStyle w:val="TableParagraph"/>
              <w:ind w:left="168" w:right="105"/>
              <w:rPr>
                <w:sz w:val="16"/>
              </w:rPr>
            </w:pPr>
            <w:r w:rsidRPr="007B277C">
              <w:rPr>
                <w:sz w:val="16"/>
              </w:rPr>
              <w:t>3.</w:t>
            </w:r>
            <w:r w:rsidRPr="007B277C">
              <w:rPr>
                <w:sz w:val="16"/>
              </w:rPr>
              <w:tab/>
              <w:t>Fijar como fecha de terminación el día</w:t>
            </w:r>
            <w:r>
              <w:rPr>
                <w:sz w:val="16"/>
              </w:rPr>
              <w:t xml:space="preserve"> 05</w:t>
            </w:r>
            <w:r w:rsidRPr="007B277C">
              <w:rPr>
                <w:sz w:val="16"/>
              </w:rPr>
              <w:t xml:space="preserve"> del mes de </w:t>
            </w:r>
            <w:r>
              <w:rPr>
                <w:sz w:val="16"/>
              </w:rPr>
              <w:t>junio</w:t>
            </w:r>
            <w:r w:rsidRPr="007B277C">
              <w:rPr>
                <w:sz w:val="16"/>
              </w:rPr>
              <w:t xml:space="preserve"> de 202</w:t>
            </w:r>
            <w:r>
              <w:rPr>
                <w:sz w:val="16"/>
              </w:rPr>
              <w:t>6</w:t>
            </w:r>
            <w:r w:rsidRPr="007B277C">
              <w:rPr>
                <w:sz w:val="16"/>
              </w:rPr>
              <w:t>.</w:t>
            </w:r>
          </w:p>
          <w:p w:rsidR="00571BF6" w:rsidRDefault="00571BF6" w:rsidP="00EE1667">
            <w:pPr>
              <w:pStyle w:val="TableParagraph"/>
              <w:ind w:left="168" w:right="105"/>
              <w:rPr>
                <w:sz w:val="16"/>
              </w:rPr>
            </w:pPr>
          </w:p>
          <w:p w:rsidR="00571BF6" w:rsidRPr="006A121B" w:rsidRDefault="00571BF6" w:rsidP="00EE1667">
            <w:pPr>
              <w:pStyle w:val="TableParagraph"/>
              <w:ind w:left="168" w:right="105"/>
              <w:rPr>
                <w:sz w:val="16"/>
              </w:rPr>
            </w:pPr>
          </w:p>
          <w:p w:rsidR="00571BF6" w:rsidRDefault="00571BF6" w:rsidP="00EE1667">
            <w:pPr>
              <w:pStyle w:val="TableParagraph"/>
              <w:ind w:left="168" w:right="105"/>
              <w:rPr>
                <w:sz w:val="16"/>
              </w:rPr>
            </w:pPr>
            <w:r w:rsidRPr="007B277C">
              <w:rPr>
                <w:sz w:val="16"/>
              </w:rPr>
              <w:t xml:space="preserve">Para constancia de lo anterior se firma la presente acta por los que en ella intervinieron, a los </w:t>
            </w:r>
            <w:r>
              <w:rPr>
                <w:sz w:val="16"/>
              </w:rPr>
              <w:t>seis (06</w:t>
            </w:r>
            <w:r w:rsidRPr="007B277C">
              <w:rPr>
                <w:sz w:val="16"/>
              </w:rPr>
              <w:t>) días</w:t>
            </w:r>
            <w:r>
              <w:rPr>
                <w:sz w:val="16"/>
              </w:rPr>
              <w:t xml:space="preserve"> del mes enero</w:t>
            </w:r>
            <w:r w:rsidRPr="007B277C">
              <w:rPr>
                <w:sz w:val="16"/>
              </w:rPr>
              <w:t xml:space="preserve"> de 202</w:t>
            </w:r>
            <w:r>
              <w:rPr>
                <w:sz w:val="16"/>
              </w:rPr>
              <w:t>6</w:t>
            </w:r>
          </w:p>
        </w:tc>
        <w:bookmarkStart w:id="0" w:name="_GoBack"/>
        <w:bookmarkEnd w:id="0"/>
      </w:tr>
    </w:tbl>
    <w:tbl>
      <w:tblPr>
        <w:tblStyle w:val="TableNormal0"/>
        <w:tblpPr w:leftFromText="141" w:rightFromText="141" w:vertAnchor="text" w:horzAnchor="margin" w:tblpXSpec="center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3"/>
        <w:gridCol w:w="4615"/>
      </w:tblGrid>
      <w:tr w:rsidR="00571BF6" w:rsidRPr="00CE52DB" w:rsidTr="00571BF6">
        <w:trPr>
          <w:trHeight w:val="354"/>
        </w:trPr>
        <w:tc>
          <w:tcPr>
            <w:tcW w:w="5000" w:type="pct"/>
            <w:gridSpan w:val="2"/>
            <w:shd w:val="clear" w:color="auto" w:fill="D9D9D9"/>
          </w:tcPr>
          <w:p w:rsidR="00571BF6" w:rsidRPr="00CE52DB" w:rsidRDefault="00571BF6" w:rsidP="00EE1667">
            <w:pPr>
              <w:pStyle w:val="TableParagraph"/>
              <w:spacing w:before="87"/>
              <w:ind w:left="1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2DB">
              <w:rPr>
                <w:rFonts w:ascii="Arial" w:hAnsi="Arial" w:cs="Arial"/>
                <w:b/>
                <w:sz w:val="18"/>
                <w:szCs w:val="18"/>
              </w:rPr>
              <w:t>FIRMAS</w:t>
            </w:r>
          </w:p>
        </w:tc>
      </w:tr>
      <w:tr w:rsidR="00571BF6" w:rsidRPr="00CE52DB" w:rsidTr="00571BF6">
        <w:trPr>
          <w:trHeight w:val="1908"/>
        </w:trPr>
        <w:tc>
          <w:tcPr>
            <w:tcW w:w="2386" w:type="pct"/>
          </w:tcPr>
          <w:p w:rsidR="00571BF6" w:rsidRPr="00CE52DB" w:rsidRDefault="00571BF6" w:rsidP="00EE1667">
            <w:pPr>
              <w:pStyle w:val="TableParagraph"/>
              <w:spacing w:line="171" w:lineRule="exact"/>
              <w:ind w:left="155" w:right="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2DB">
              <w:rPr>
                <w:rFonts w:ascii="Arial" w:hAnsi="Arial" w:cs="Arial"/>
                <w:b/>
                <w:sz w:val="18"/>
                <w:szCs w:val="18"/>
              </w:rPr>
              <w:t>POR ASMETA</w:t>
            </w:r>
          </w:p>
          <w:p w:rsidR="00571BF6" w:rsidRPr="00CE52DB" w:rsidRDefault="00571BF6" w:rsidP="00EE1667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:rsidR="00571BF6" w:rsidRPr="00CE52DB" w:rsidRDefault="00571BF6" w:rsidP="00EE1667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:rsidR="00571BF6" w:rsidRPr="00CE52DB" w:rsidRDefault="00571BF6" w:rsidP="00EE1667">
            <w:pPr>
              <w:rPr>
                <w:rFonts w:ascii="Arial" w:eastAsia="Arial MT" w:hAnsi="Arial" w:cs="Arial"/>
                <w:b/>
                <w:sz w:val="18"/>
                <w:szCs w:val="18"/>
                <w:lang w:val="es-ES"/>
              </w:rPr>
            </w:pPr>
          </w:p>
          <w:p w:rsidR="00571BF6" w:rsidRPr="00CE52DB" w:rsidRDefault="00571BF6" w:rsidP="00EE1667">
            <w:pPr>
              <w:rPr>
                <w:rFonts w:ascii="Arial" w:eastAsia="Arial MT" w:hAnsi="Arial" w:cs="Arial"/>
                <w:b/>
                <w:sz w:val="18"/>
                <w:szCs w:val="18"/>
                <w:lang w:val="es-ES"/>
              </w:rPr>
            </w:pPr>
          </w:p>
          <w:p w:rsidR="00571BF6" w:rsidRPr="00CE52DB" w:rsidRDefault="00571BF6" w:rsidP="00EE1667">
            <w:pPr>
              <w:tabs>
                <w:tab w:val="left" w:pos="2064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:rsidR="00571BF6" w:rsidRPr="00CE52DB" w:rsidRDefault="00571BF6" w:rsidP="00EE1667">
            <w:pPr>
              <w:tabs>
                <w:tab w:val="left" w:pos="2064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:rsidR="00571BF6" w:rsidRPr="00CE52DB" w:rsidRDefault="00571BF6" w:rsidP="00EE1667">
            <w:pPr>
              <w:tabs>
                <w:tab w:val="left" w:pos="2064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CE52DB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LUIS ALBERTO RODRIGUEZ MEDINA</w:t>
            </w:r>
          </w:p>
          <w:p w:rsidR="00571BF6" w:rsidRPr="00CE52DB" w:rsidRDefault="00571BF6" w:rsidP="00EE1667">
            <w:pPr>
              <w:tabs>
                <w:tab w:val="left" w:pos="2064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E52DB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Supervisor</w:t>
            </w:r>
          </w:p>
        </w:tc>
        <w:tc>
          <w:tcPr>
            <w:tcW w:w="2614" w:type="pct"/>
          </w:tcPr>
          <w:p w:rsidR="00571BF6" w:rsidRDefault="00571BF6" w:rsidP="00EE16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:rsidR="00571BF6" w:rsidRDefault="00571BF6" w:rsidP="00EE16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:rsidR="00571BF6" w:rsidRDefault="00571BF6" w:rsidP="00EE16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:rsidR="00571BF6" w:rsidRDefault="00571BF6" w:rsidP="00EE16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:rsidR="00571BF6" w:rsidRDefault="00571BF6" w:rsidP="00EE16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:rsidR="00571BF6" w:rsidRDefault="00571BF6" w:rsidP="00EE16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:rsidR="00571BF6" w:rsidRDefault="00571BF6" w:rsidP="00EE16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:rsidR="00571BF6" w:rsidRDefault="00571BF6" w:rsidP="00EE16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757FE0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JIMMY FERNANDO CABALLERO MUÑOZ </w:t>
            </w:r>
          </w:p>
          <w:p w:rsidR="00571BF6" w:rsidRPr="00CE52DB" w:rsidRDefault="00571BF6" w:rsidP="00EE1667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E52DB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Contratista</w:t>
            </w:r>
          </w:p>
        </w:tc>
      </w:tr>
      <w:tr w:rsidR="00571BF6" w:rsidRPr="00CE52DB" w:rsidTr="00571BF6">
        <w:trPr>
          <w:trHeight w:val="184"/>
        </w:trPr>
        <w:tc>
          <w:tcPr>
            <w:tcW w:w="5000" w:type="pct"/>
            <w:gridSpan w:val="2"/>
          </w:tcPr>
          <w:p w:rsidR="00571BF6" w:rsidRPr="00CE52DB" w:rsidRDefault="00571BF6" w:rsidP="00EE1667">
            <w:pPr>
              <w:pStyle w:val="TableParagraph"/>
              <w:spacing w:line="164" w:lineRule="exact"/>
              <w:ind w:left="152"/>
              <w:rPr>
                <w:rFonts w:ascii="Arial" w:hAnsi="Arial" w:cs="Arial"/>
                <w:b/>
                <w:sz w:val="16"/>
                <w:szCs w:val="16"/>
              </w:rPr>
            </w:pPr>
            <w:r w:rsidRPr="00CE52DB">
              <w:rPr>
                <w:rFonts w:ascii="Arial" w:hAnsi="Arial" w:cs="Arial"/>
                <w:b/>
                <w:spacing w:val="-2"/>
                <w:sz w:val="16"/>
                <w:szCs w:val="16"/>
              </w:rPr>
              <w:t>Elaboró:</w:t>
            </w:r>
            <w:r w:rsidRPr="00CE52DB">
              <w:rPr>
                <w:rFonts w:ascii="Arial" w:hAnsi="Arial" w:cs="Arial"/>
                <w:b/>
                <w:spacing w:val="-14"/>
                <w:sz w:val="16"/>
                <w:szCs w:val="16"/>
              </w:rPr>
              <w:t xml:space="preserve"> </w:t>
            </w:r>
            <w:r w:rsidRPr="00CE52D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pacing w:val="-14"/>
                <w:sz w:val="16"/>
                <w:szCs w:val="16"/>
              </w:rPr>
              <w:t xml:space="preserve">Cristina Saavedra </w:t>
            </w:r>
            <w:r>
              <w:rPr>
                <w:rFonts w:ascii="Arial" w:hAnsi="Arial" w:cs="Arial"/>
                <w:b/>
                <w:spacing w:val="-14"/>
                <w:sz w:val="16"/>
                <w:szCs w:val="16"/>
              </w:rPr>
              <w:t>Rodríguez</w:t>
            </w:r>
            <w:r>
              <w:rPr>
                <w:rFonts w:ascii="Arial" w:hAnsi="Arial" w:cs="Arial"/>
                <w:b/>
                <w:spacing w:val="-14"/>
                <w:sz w:val="16"/>
                <w:szCs w:val="16"/>
              </w:rPr>
              <w:t>- Asistente Administrativo</w:t>
            </w:r>
          </w:p>
        </w:tc>
      </w:tr>
      <w:tr w:rsidR="00571BF6" w:rsidRPr="00CE52DB" w:rsidTr="00571BF6">
        <w:trPr>
          <w:trHeight w:val="75"/>
        </w:trPr>
        <w:tc>
          <w:tcPr>
            <w:tcW w:w="5000" w:type="pct"/>
            <w:gridSpan w:val="2"/>
          </w:tcPr>
          <w:p w:rsidR="00571BF6" w:rsidRPr="00CE52DB" w:rsidRDefault="00571BF6" w:rsidP="00EE1667">
            <w:pPr>
              <w:pStyle w:val="TableParagraph"/>
              <w:spacing w:line="163" w:lineRule="exact"/>
              <w:ind w:left="152"/>
              <w:rPr>
                <w:rFonts w:ascii="Arial" w:hAnsi="Arial" w:cs="Arial"/>
                <w:b/>
                <w:sz w:val="16"/>
                <w:szCs w:val="16"/>
              </w:rPr>
            </w:pPr>
            <w:r w:rsidRPr="00CE52DB">
              <w:rPr>
                <w:rFonts w:ascii="Arial" w:hAnsi="Arial" w:cs="Arial"/>
                <w:b/>
                <w:sz w:val="16"/>
                <w:szCs w:val="16"/>
              </w:rPr>
              <w:lastRenderedPageBreak/>
              <w:t>Revisó</w:t>
            </w:r>
            <w:r w:rsidRPr="00CE52DB">
              <w:rPr>
                <w:rFonts w:ascii="Arial" w:hAnsi="Arial" w:cs="Arial"/>
                <w:b/>
                <w:spacing w:val="-11"/>
                <w:sz w:val="16"/>
                <w:szCs w:val="16"/>
              </w:rPr>
              <w:t xml:space="preserve"> </w:t>
            </w:r>
            <w:r w:rsidRPr="00CE52DB">
              <w:rPr>
                <w:rFonts w:ascii="Arial" w:hAnsi="Arial" w:cs="Arial"/>
                <w:b/>
                <w:sz w:val="16"/>
                <w:szCs w:val="16"/>
              </w:rPr>
              <w:t>y</w:t>
            </w:r>
            <w:r w:rsidRPr="00CE52DB">
              <w:rPr>
                <w:rFonts w:ascii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r w:rsidRPr="00CE52DB">
              <w:rPr>
                <w:rFonts w:ascii="Arial" w:hAnsi="Arial" w:cs="Arial"/>
                <w:b/>
                <w:sz w:val="16"/>
                <w:szCs w:val="16"/>
              </w:rPr>
              <w:t>Aprobó: LUIS ALBERTO RODRIGUEZ MEDINA- DIRECTOR</w:t>
            </w:r>
          </w:p>
        </w:tc>
      </w:tr>
    </w:tbl>
    <w:p w:rsidR="00571BF6" w:rsidRDefault="00571BF6" w:rsidP="00571BF6"/>
    <w:p w:rsidR="00571BF6" w:rsidRPr="006A121B" w:rsidRDefault="00571BF6" w:rsidP="00571BF6">
      <w:pPr>
        <w:pStyle w:val="Textoindependiente"/>
        <w:ind w:left="-1134" w:right="399"/>
        <w:jc w:val="both"/>
        <w:rPr>
          <w:sz w:val="16"/>
          <w:szCs w:val="16"/>
        </w:rPr>
      </w:pPr>
      <w:r w:rsidRPr="006A121B">
        <w:rPr>
          <w:rFonts w:ascii="Arial" w:hAnsi="Arial"/>
          <w:b/>
          <w:sz w:val="16"/>
          <w:szCs w:val="16"/>
        </w:rPr>
        <w:t>Nota</w:t>
      </w:r>
      <w:r w:rsidRPr="006A121B">
        <w:rPr>
          <w:rFonts w:ascii="Arial" w:hAnsi="Arial"/>
          <w:b/>
          <w:spacing w:val="-4"/>
          <w:sz w:val="16"/>
          <w:szCs w:val="16"/>
        </w:rPr>
        <w:t xml:space="preserve"> </w:t>
      </w:r>
      <w:r w:rsidRPr="006A121B">
        <w:rPr>
          <w:rFonts w:ascii="Arial" w:hAnsi="Arial"/>
          <w:b/>
          <w:sz w:val="16"/>
          <w:szCs w:val="16"/>
        </w:rPr>
        <w:t>aclaratoria</w:t>
      </w:r>
      <w:r w:rsidRPr="006A121B">
        <w:rPr>
          <w:sz w:val="16"/>
          <w:szCs w:val="16"/>
        </w:rPr>
        <w:t>:</w:t>
      </w:r>
      <w:r w:rsidRPr="006A121B">
        <w:rPr>
          <w:spacing w:val="-5"/>
          <w:sz w:val="16"/>
          <w:szCs w:val="16"/>
        </w:rPr>
        <w:t xml:space="preserve"> </w:t>
      </w:r>
      <w:r w:rsidRPr="006A121B">
        <w:rPr>
          <w:sz w:val="16"/>
          <w:szCs w:val="16"/>
        </w:rPr>
        <w:t>Las</w:t>
      </w:r>
      <w:r w:rsidRPr="006A121B">
        <w:rPr>
          <w:spacing w:val="-7"/>
          <w:sz w:val="16"/>
          <w:szCs w:val="16"/>
        </w:rPr>
        <w:t xml:space="preserve"> </w:t>
      </w:r>
      <w:r w:rsidRPr="006A121B">
        <w:rPr>
          <w:sz w:val="16"/>
          <w:szCs w:val="16"/>
        </w:rPr>
        <w:t>cláusulas</w:t>
      </w:r>
      <w:r w:rsidRPr="006A121B">
        <w:rPr>
          <w:spacing w:val="-8"/>
          <w:sz w:val="16"/>
          <w:szCs w:val="16"/>
        </w:rPr>
        <w:t xml:space="preserve"> </w:t>
      </w:r>
      <w:r w:rsidRPr="006A121B">
        <w:rPr>
          <w:sz w:val="16"/>
          <w:szCs w:val="16"/>
        </w:rPr>
        <w:t>y</w:t>
      </w:r>
      <w:r w:rsidRPr="006A121B">
        <w:rPr>
          <w:spacing w:val="-7"/>
          <w:sz w:val="16"/>
          <w:szCs w:val="16"/>
        </w:rPr>
        <w:t xml:space="preserve"> </w:t>
      </w:r>
      <w:r w:rsidRPr="006A121B">
        <w:rPr>
          <w:sz w:val="16"/>
          <w:szCs w:val="16"/>
        </w:rPr>
        <w:t>su</w:t>
      </w:r>
      <w:r w:rsidRPr="006A121B">
        <w:rPr>
          <w:spacing w:val="-7"/>
          <w:sz w:val="16"/>
          <w:szCs w:val="16"/>
        </w:rPr>
        <w:t xml:space="preserve"> </w:t>
      </w:r>
      <w:r w:rsidRPr="006A121B">
        <w:rPr>
          <w:sz w:val="16"/>
          <w:szCs w:val="16"/>
        </w:rPr>
        <w:t>contenido</w:t>
      </w:r>
      <w:r w:rsidRPr="006A121B">
        <w:rPr>
          <w:spacing w:val="-5"/>
          <w:sz w:val="16"/>
          <w:szCs w:val="16"/>
        </w:rPr>
        <w:t xml:space="preserve"> </w:t>
      </w:r>
      <w:r w:rsidRPr="006A121B">
        <w:rPr>
          <w:sz w:val="16"/>
          <w:szCs w:val="16"/>
        </w:rPr>
        <w:t>podrá</w:t>
      </w:r>
      <w:r w:rsidRPr="006A121B">
        <w:rPr>
          <w:spacing w:val="-5"/>
          <w:sz w:val="16"/>
          <w:szCs w:val="16"/>
        </w:rPr>
        <w:t xml:space="preserve"> </w:t>
      </w:r>
      <w:r w:rsidRPr="006A121B">
        <w:rPr>
          <w:sz w:val="16"/>
          <w:szCs w:val="16"/>
        </w:rPr>
        <w:t>ser</w:t>
      </w:r>
      <w:r w:rsidRPr="006A121B">
        <w:rPr>
          <w:spacing w:val="-7"/>
          <w:sz w:val="16"/>
          <w:szCs w:val="16"/>
        </w:rPr>
        <w:t xml:space="preserve"> </w:t>
      </w:r>
      <w:r w:rsidRPr="006A121B">
        <w:rPr>
          <w:sz w:val="16"/>
          <w:szCs w:val="16"/>
        </w:rPr>
        <w:t>ajustado</w:t>
      </w:r>
      <w:r w:rsidRPr="006A121B">
        <w:rPr>
          <w:spacing w:val="-7"/>
          <w:sz w:val="16"/>
          <w:szCs w:val="16"/>
        </w:rPr>
        <w:t xml:space="preserve"> </w:t>
      </w:r>
      <w:r w:rsidRPr="006A121B">
        <w:rPr>
          <w:sz w:val="16"/>
          <w:szCs w:val="16"/>
        </w:rPr>
        <w:t>por</w:t>
      </w:r>
      <w:r w:rsidRPr="006A121B">
        <w:rPr>
          <w:spacing w:val="-4"/>
          <w:sz w:val="16"/>
          <w:szCs w:val="16"/>
        </w:rPr>
        <w:t xml:space="preserve"> </w:t>
      </w:r>
      <w:r w:rsidRPr="006A121B">
        <w:rPr>
          <w:sz w:val="16"/>
          <w:szCs w:val="16"/>
        </w:rPr>
        <w:t>las</w:t>
      </w:r>
      <w:r w:rsidRPr="006A121B">
        <w:rPr>
          <w:spacing w:val="-4"/>
          <w:sz w:val="16"/>
          <w:szCs w:val="16"/>
        </w:rPr>
        <w:t xml:space="preserve"> </w:t>
      </w:r>
      <w:r w:rsidRPr="006A121B">
        <w:rPr>
          <w:sz w:val="16"/>
          <w:szCs w:val="16"/>
        </w:rPr>
        <w:t>entidades</w:t>
      </w:r>
      <w:r w:rsidRPr="006A121B">
        <w:rPr>
          <w:spacing w:val="-5"/>
          <w:sz w:val="16"/>
          <w:szCs w:val="16"/>
        </w:rPr>
        <w:t xml:space="preserve"> </w:t>
      </w:r>
      <w:r w:rsidRPr="006A121B">
        <w:rPr>
          <w:sz w:val="16"/>
          <w:szCs w:val="16"/>
        </w:rPr>
        <w:t>del</w:t>
      </w:r>
      <w:r w:rsidRPr="006A121B">
        <w:rPr>
          <w:spacing w:val="-6"/>
          <w:sz w:val="16"/>
          <w:szCs w:val="16"/>
        </w:rPr>
        <w:t xml:space="preserve"> </w:t>
      </w:r>
      <w:r w:rsidRPr="006A121B">
        <w:rPr>
          <w:sz w:val="16"/>
          <w:szCs w:val="16"/>
        </w:rPr>
        <w:t>Estado</w:t>
      </w:r>
      <w:r w:rsidRPr="006A121B">
        <w:rPr>
          <w:spacing w:val="-7"/>
          <w:sz w:val="16"/>
          <w:szCs w:val="16"/>
        </w:rPr>
        <w:t xml:space="preserve"> </w:t>
      </w:r>
      <w:r w:rsidRPr="006A121B">
        <w:rPr>
          <w:sz w:val="16"/>
          <w:szCs w:val="16"/>
        </w:rPr>
        <w:t>de</w:t>
      </w:r>
      <w:r w:rsidRPr="006A121B">
        <w:rPr>
          <w:spacing w:val="-7"/>
          <w:sz w:val="16"/>
          <w:szCs w:val="16"/>
        </w:rPr>
        <w:t xml:space="preserve"> </w:t>
      </w:r>
      <w:r w:rsidRPr="006A121B">
        <w:rPr>
          <w:sz w:val="16"/>
          <w:szCs w:val="16"/>
        </w:rPr>
        <w:t>acuerdo</w:t>
      </w:r>
      <w:r w:rsidRPr="006A121B">
        <w:rPr>
          <w:spacing w:val="-4"/>
          <w:sz w:val="16"/>
          <w:szCs w:val="16"/>
        </w:rPr>
        <w:t xml:space="preserve"> </w:t>
      </w:r>
      <w:r w:rsidRPr="006A121B">
        <w:rPr>
          <w:sz w:val="16"/>
          <w:szCs w:val="16"/>
        </w:rPr>
        <w:t>con</w:t>
      </w:r>
      <w:r w:rsidRPr="006A121B">
        <w:rPr>
          <w:spacing w:val="-7"/>
          <w:sz w:val="16"/>
          <w:szCs w:val="16"/>
        </w:rPr>
        <w:t xml:space="preserve"> </w:t>
      </w:r>
      <w:r w:rsidRPr="006A121B">
        <w:rPr>
          <w:sz w:val="16"/>
          <w:szCs w:val="16"/>
        </w:rPr>
        <w:t>las</w:t>
      </w:r>
      <w:r w:rsidRPr="006A121B">
        <w:rPr>
          <w:spacing w:val="-3"/>
          <w:sz w:val="16"/>
          <w:szCs w:val="16"/>
        </w:rPr>
        <w:t xml:space="preserve"> </w:t>
      </w:r>
      <w:r w:rsidRPr="006A121B">
        <w:rPr>
          <w:sz w:val="16"/>
          <w:szCs w:val="16"/>
        </w:rPr>
        <w:t>particularidades,</w:t>
      </w:r>
      <w:r w:rsidRPr="006A121B">
        <w:rPr>
          <w:spacing w:val="35"/>
          <w:sz w:val="16"/>
          <w:szCs w:val="16"/>
        </w:rPr>
        <w:t xml:space="preserve"> </w:t>
      </w:r>
      <w:r w:rsidRPr="006A121B">
        <w:rPr>
          <w:sz w:val="16"/>
          <w:szCs w:val="16"/>
        </w:rPr>
        <w:t>la</w:t>
      </w:r>
      <w:r w:rsidRPr="006A121B">
        <w:rPr>
          <w:spacing w:val="-7"/>
          <w:sz w:val="16"/>
          <w:szCs w:val="16"/>
        </w:rPr>
        <w:t xml:space="preserve"> </w:t>
      </w:r>
      <w:r w:rsidRPr="006A121B">
        <w:rPr>
          <w:sz w:val="16"/>
          <w:szCs w:val="16"/>
        </w:rPr>
        <w:t>necesidad a satisfacer y su manual de</w:t>
      </w:r>
      <w:r w:rsidRPr="006A121B">
        <w:rPr>
          <w:spacing w:val="-1"/>
          <w:sz w:val="16"/>
          <w:szCs w:val="16"/>
        </w:rPr>
        <w:t xml:space="preserve"> </w:t>
      </w:r>
      <w:r w:rsidRPr="006A121B">
        <w:rPr>
          <w:sz w:val="16"/>
          <w:szCs w:val="16"/>
        </w:rPr>
        <w:t>contratación. Se recomienda no agregar cláusulas y si ello fuere necesario deberán incorporarse al estudio previo el cual hará parte integral del acuerdo de voluntades.</w:t>
      </w:r>
    </w:p>
    <w:p w:rsidR="006C1949" w:rsidRDefault="006C1949">
      <w:pPr>
        <w:spacing w:after="160" w:line="259" w:lineRule="auto"/>
        <w:jc w:val="left"/>
        <w:rPr>
          <w:rFonts w:ascii="Tahoma" w:eastAsia="Tahoma" w:hAnsi="Tahoma" w:cs="Tahoma"/>
          <w:sz w:val="24"/>
          <w:szCs w:val="24"/>
          <w:u w:val="single"/>
        </w:rPr>
      </w:pPr>
    </w:p>
    <w:sectPr w:rsidR="006C1949">
      <w:headerReference w:type="default" r:id="rId7"/>
      <w:footerReference w:type="default" r:id="rId8"/>
      <w:pgSz w:w="12240" w:h="15840"/>
      <w:pgMar w:top="1417" w:right="1701" w:bottom="1417" w:left="1701" w:header="68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47C" w:rsidRDefault="0054147C">
      <w:r>
        <w:separator/>
      </w:r>
    </w:p>
  </w:endnote>
  <w:endnote w:type="continuationSeparator" w:id="0">
    <w:p w:rsidR="0054147C" w:rsidRDefault="0054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49" w:rsidRDefault="00454D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-1068704</wp:posOffset>
          </wp:positionH>
          <wp:positionV relativeFrom="paragraph">
            <wp:posOffset>-2222143</wp:posOffset>
          </wp:positionV>
          <wp:extent cx="7761249" cy="2836483"/>
          <wp:effectExtent l="0" t="0" r="0" b="0"/>
          <wp:wrapNone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249" cy="28364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-927099</wp:posOffset>
              </wp:positionH>
              <wp:positionV relativeFrom="paragraph">
                <wp:posOffset>-304799</wp:posOffset>
              </wp:positionV>
              <wp:extent cx="2244725" cy="994498"/>
              <wp:effectExtent l="0" t="0" r="0" b="0"/>
              <wp:wrapNone/>
              <wp:docPr id="27" name="Rectángul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28400" y="3291050"/>
                        <a:ext cx="2235200" cy="977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C1949" w:rsidRDefault="00454D43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2060"/>
                              <w:sz w:val="16"/>
                            </w:rPr>
                            <w:t>Carrera 43D No. 18 – 32 Barrio El Buque</w:t>
                          </w:r>
                        </w:p>
                        <w:p w:rsidR="006C1949" w:rsidRDefault="00454D43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2060"/>
                              <w:sz w:val="16"/>
                            </w:rPr>
                            <w:t>Villavicencio – Meta</w:t>
                          </w:r>
                        </w:p>
                        <w:p w:rsidR="006C1949" w:rsidRDefault="00454D43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2060"/>
                              <w:sz w:val="16"/>
                            </w:rPr>
                            <w:t>Teléfonos 311 512 2768 – 313 251 8733</w:t>
                          </w:r>
                        </w:p>
                        <w:p w:rsidR="006C1949" w:rsidRDefault="00454D43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467886"/>
                              <w:sz w:val="16"/>
                              <w:u w:val="single"/>
                            </w:rPr>
                            <w:t>direccion@asmeta.gov.co</w:t>
                          </w:r>
                          <w:r>
                            <w:rPr>
                              <w:rFonts w:ascii="Tahoma" w:eastAsia="Tahoma" w:hAnsi="Tahoma" w:cs="Tahoma"/>
                              <w:color w:val="002060"/>
                              <w:sz w:val="16"/>
                            </w:rPr>
                            <w:t xml:space="preserve"> </w:t>
                          </w:r>
                        </w:p>
                        <w:p w:rsidR="006C1949" w:rsidRDefault="00454D43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467886"/>
                              <w:sz w:val="16"/>
                              <w:u w:val="single"/>
                            </w:rPr>
                            <w:t>secretariageneral@asmeta.gov.co</w:t>
                          </w:r>
                        </w:p>
                        <w:p w:rsidR="006C1949" w:rsidRDefault="00454D43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467886"/>
                              <w:sz w:val="16"/>
                              <w:u w:val="single"/>
                            </w:rPr>
                            <w:t>secretariaasmeta@gmail.com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7" o:spid="_x0000_s1026" style="position:absolute;left:0;text-align:left;margin-left:-73pt;margin-top:-24pt;width:176.75pt;height:7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" filled="f" stroked="f">
              <v:textbox inset="2.53958mm,1.2694mm,2.53958mm,1.2694mm">
                <w:txbxContent>
                  <w:p w:rsidR="006C1949" w:rsidRDefault="00454D43">
                    <w:pPr>
                      <w:textDirection w:val="btLr"/>
                    </w:pPr>
                    <w:r>
                      <w:rPr>
                        <w:rFonts w:ascii="Tahoma" w:eastAsia="Tahoma" w:hAnsi="Tahoma" w:cs="Tahoma"/>
                        <w:b/>
                        <w:color w:val="002060"/>
                        <w:sz w:val="16"/>
                      </w:rPr>
                      <w:t>Carrera 43D No. 18 – 32 Barrio El Buque</w:t>
                    </w:r>
                  </w:p>
                  <w:p w:rsidR="006C1949" w:rsidRDefault="00454D43">
                    <w:pPr>
                      <w:textDirection w:val="btLr"/>
                    </w:pPr>
                    <w:r>
                      <w:rPr>
                        <w:rFonts w:ascii="Tahoma" w:eastAsia="Tahoma" w:hAnsi="Tahoma" w:cs="Tahoma"/>
                        <w:b/>
                        <w:color w:val="002060"/>
                        <w:sz w:val="16"/>
                      </w:rPr>
                      <w:t>Villavicencio – Meta</w:t>
                    </w:r>
                  </w:p>
                  <w:p w:rsidR="006C1949" w:rsidRDefault="00454D43">
                    <w:pPr>
                      <w:textDirection w:val="btLr"/>
                    </w:pPr>
                    <w:r>
                      <w:rPr>
                        <w:rFonts w:ascii="Tahoma" w:eastAsia="Tahoma" w:hAnsi="Tahoma" w:cs="Tahoma"/>
                        <w:color w:val="002060"/>
                        <w:sz w:val="16"/>
                      </w:rPr>
                      <w:t>Teléfonos 311 512 2768 – 313 251 8733</w:t>
                    </w:r>
                  </w:p>
                  <w:p w:rsidR="006C1949" w:rsidRDefault="00454D43">
                    <w:pPr>
                      <w:textDirection w:val="btLr"/>
                    </w:pPr>
                    <w:r>
                      <w:rPr>
                        <w:rFonts w:ascii="Tahoma" w:eastAsia="Tahoma" w:hAnsi="Tahoma" w:cs="Tahoma"/>
                        <w:color w:val="467886"/>
                        <w:sz w:val="16"/>
                        <w:u w:val="single"/>
                      </w:rPr>
                      <w:t>direccion@asmeta.gov.co</w:t>
                    </w:r>
                    <w:r>
                      <w:rPr>
                        <w:rFonts w:ascii="Tahoma" w:eastAsia="Tahoma" w:hAnsi="Tahoma" w:cs="Tahoma"/>
                        <w:color w:val="002060"/>
                        <w:sz w:val="16"/>
                      </w:rPr>
                      <w:t xml:space="preserve"> </w:t>
                    </w:r>
                  </w:p>
                  <w:p w:rsidR="006C1949" w:rsidRDefault="00454D43">
                    <w:pPr>
                      <w:textDirection w:val="btLr"/>
                    </w:pPr>
                    <w:r>
                      <w:rPr>
                        <w:rFonts w:ascii="Tahoma" w:eastAsia="Tahoma" w:hAnsi="Tahoma" w:cs="Tahoma"/>
                        <w:color w:val="467886"/>
                        <w:sz w:val="16"/>
                        <w:u w:val="single"/>
                      </w:rPr>
                      <w:t>secretariageneral@asmeta.gov.co</w:t>
                    </w:r>
                  </w:p>
                  <w:p w:rsidR="006C1949" w:rsidRDefault="00454D43">
                    <w:pPr>
                      <w:textDirection w:val="btLr"/>
                    </w:pPr>
                    <w:r>
                      <w:rPr>
                        <w:rFonts w:ascii="Tahoma" w:eastAsia="Tahoma" w:hAnsi="Tahoma" w:cs="Tahoma"/>
                        <w:color w:val="467886"/>
                        <w:sz w:val="16"/>
                        <w:u w:val="single"/>
                      </w:rPr>
                      <w:t>secretariaasmeta@gmail.com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47C" w:rsidRDefault="0054147C">
      <w:r>
        <w:separator/>
      </w:r>
    </w:p>
  </w:footnote>
  <w:footnote w:type="continuationSeparator" w:id="0">
    <w:p w:rsidR="0054147C" w:rsidRDefault="00541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49" w:rsidRDefault="006C194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Tahoma" w:eastAsia="Tahoma" w:hAnsi="Tahoma" w:cs="Tahoma"/>
        <w:sz w:val="24"/>
        <w:szCs w:val="24"/>
        <w:u w:val="single"/>
      </w:rPr>
    </w:pPr>
  </w:p>
  <w:tbl>
    <w:tblPr>
      <w:tblStyle w:val="a"/>
      <w:tblW w:w="8868" w:type="dxa"/>
      <w:jc w:val="center"/>
      <w:tblInd w:w="0" w:type="dxa"/>
      <w:tblBorders>
        <w:top w:val="single" w:sz="8" w:space="0" w:color="4EA72E"/>
        <w:left w:val="single" w:sz="8" w:space="0" w:color="4EA72E"/>
        <w:bottom w:val="single" w:sz="8" w:space="0" w:color="4EA72E"/>
        <w:right w:val="single" w:sz="8" w:space="0" w:color="4EA72E"/>
        <w:insideH w:val="single" w:sz="8" w:space="0" w:color="4EA72E"/>
        <w:insideV w:val="single" w:sz="8" w:space="0" w:color="4EA72E"/>
      </w:tblBorders>
      <w:tblLayout w:type="fixed"/>
      <w:tblLook w:val="0400" w:firstRow="0" w:lastRow="0" w:firstColumn="0" w:lastColumn="0" w:noHBand="0" w:noVBand="1"/>
    </w:tblPr>
    <w:tblGrid>
      <w:gridCol w:w="2658"/>
      <w:gridCol w:w="3549"/>
      <w:gridCol w:w="2661"/>
    </w:tblGrid>
    <w:tr w:rsidR="006C1949">
      <w:trPr>
        <w:trHeight w:val="945"/>
        <w:jc w:val="center"/>
      </w:trPr>
      <w:tc>
        <w:tcPr>
          <w:tcW w:w="2658" w:type="dxa"/>
          <w:vMerge w:val="restart"/>
          <w:vAlign w:val="center"/>
        </w:tcPr>
        <w:p w:rsidR="006C1949" w:rsidRDefault="00454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lang w:val="en-US"/>
            </w:rPr>
            <w:drawing>
              <wp:inline distT="114300" distB="114300" distL="114300" distR="114300">
                <wp:extent cx="1552575" cy="1028700"/>
                <wp:effectExtent l="0" t="0" r="0" b="0"/>
                <wp:docPr id="2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1028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9" w:type="dxa"/>
          <w:vAlign w:val="center"/>
        </w:tcPr>
        <w:p w:rsidR="006C1949" w:rsidRDefault="00454D43">
          <w:pPr>
            <w:jc w:val="center"/>
            <w:rPr>
              <w:rFonts w:ascii="Tahoma" w:eastAsia="Tahoma" w:hAnsi="Tahoma" w:cs="Tahoma"/>
              <w:b/>
              <w:color w:val="3A7D22"/>
              <w:sz w:val="16"/>
              <w:szCs w:val="16"/>
            </w:rPr>
          </w:pPr>
          <w:r>
            <w:rPr>
              <w:rFonts w:ascii="Tahoma" w:eastAsia="Tahoma" w:hAnsi="Tahoma" w:cs="Tahoma"/>
              <w:b/>
              <w:color w:val="3A7D22"/>
              <w:sz w:val="16"/>
              <w:szCs w:val="16"/>
            </w:rPr>
            <w:t>Asociación de Municipios del Meta</w:t>
          </w:r>
        </w:p>
        <w:p w:rsidR="006C1949" w:rsidRDefault="00454D43">
          <w:pPr>
            <w:jc w:val="center"/>
            <w:rPr>
              <w:rFonts w:ascii="Tahoma" w:eastAsia="Tahoma" w:hAnsi="Tahoma" w:cs="Tahoma"/>
              <w:b/>
              <w:color w:val="3A7D22"/>
              <w:sz w:val="16"/>
              <w:szCs w:val="16"/>
            </w:rPr>
          </w:pPr>
          <w:r>
            <w:rPr>
              <w:rFonts w:ascii="Tahoma" w:eastAsia="Tahoma" w:hAnsi="Tahoma" w:cs="Tahoma"/>
              <w:b/>
              <w:color w:val="3A7D22"/>
              <w:sz w:val="16"/>
              <w:szCs w:val="16"/>
            </w:rPr>
            <w:t>ASMETA</w:t>
          </w:r>
        </w:p>
        <w:p w:rsidR="006C1949" w:rsidRDefault="00454D43">
          <w:pPr>
            <w:jc w:val="center"/>
            <w:rPr>
              <w:rFonts w:ascii="Tahoma" w:eastAsia="Tahoma" w:hAnsi="Tahoma" w:cs="Tahoma"/>
              <w:color w:val="3A7D22"/>
              <w:sz w:val="16"/>
              <w:szCs w:val="16"/>
            </w:rPr>
          </w:pPr>
          <w:r>
            <w:rPr>
              <w:rFonts w:ascii="Tahoma" w:eastAsia="Tahoma" w:hAnsi="Tahoma" w:cs="Tahoma"/>
              <w:color w:val="3A7D22"/>
              <w:sz w:val="16"/>
              <w:szCs w:val="16"/>
            </w:rPr>
            <w:t>NIT. 900.056.772-3</w:t>
          </w:r>
        </w:p>
        <w:p w:rsidR="006C1949" w:rsidRDefault="00454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rFonts w:ascii="Tahoma" w:eastAsia="Tahoma" w:hAnsi="Tahoma" w:cs="Tahoma"/>
              <w:color w:val="3A7D22"/>
              <w:sz w:val="16"/>
              <w:szCs w:val="16"/>
            </w:rPr>
            <w:t>Esquema Asociativo del Meta</w:t>
          </w:r>
        </w:p>
      </w:tc>
      <w:tc>
        <w:tcPr>
          <w:tcW w:w="2661" w:type="dxa"/>
          <w:vAlign w:val="center"/>
        </w:tcPr>
        <w:p w:rsidR="006C1949" w:rsidRDefault="00454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rFonts w:ascii="Tahoma" w:eastAsia="Tahoma" w:hAnsi="Tahoma" w:cs="Tahoma"/>
              <w:b/>
              <w:color w:val="3A7D22"/>
              <w:sz w:val="16"/>
              <w:szCs w:val="16"/>
            </w:rPr>
            <w:t xml:space="preserve">Código </w:t>
          </w:r>
          <w:r w:rsidR="00571BF6">
            <w:rPr>
              <w:rFonts w:ascii="Tahoma" w:eastAsia="Tahoma" w:hAnsi="Tahoma" w:cs="Tahoma"/>
              <w:color w:val="3A7D22"/>
              <w:sz w:val="16"/>
              <w:szCs w:val="16"/>
            </w:rPr>
            <w:t>PRC-GJ-07</w:t>
          </w:r>
        </w:p>
      </w:tc>
    </w:tr>
    <w:tr w:rsidR="006C1949">
      <w:trPr>
        <w:trHeight w:val="257"/>
        <w:jc w:val="center"/>
      </w:trPr>
      <w:tc>
        <w:tcPr>
          <w:tcW w:w="2658" w:type="dxa"/>
          <w:vMerge/>
          <w:vAlign w:val="center"/>
        </w:tcPr>
        <w:p w:rsidR="006C1949" w:rsidRDefault="006C194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</w:rPr>
          </w:pPr>
        </w:p>
      </w:tc>
      <w:tc>
        <w:tcPr>
          <w:tcW w:w="3549" w:type="dxa"/>
          <w:vAlign w:val="center"/>
        </w:tcPr>
        <w:p w:rsidR="006C1949" w:rsidRDefault="004729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rFonts w:ascii="Tahoma" w:eastAsia="Tahoma" w:hAnsi="Tahoma" w:cs="Tahoma"/>
              <w:color w:val="3A7D22"/>
              <w:sz w:val="16"/>
              <w:szCs w:val="16"/>
            </w:rPr>
            <w:t>Gestión Jurídica</w:t>
          </w:r>
        </w:p>
      </w:tc>
      <w:tc>
        <w:tcPr>
          <w:tcW w:w="2661" w:type="dxa"/>
          <w:vAlign w:val="center"/>
        </w:tcPr>
        <w:p w:rsidR="006C1949" w:rsidRDefault="00454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rFonts w:ascii="Tahoma" w:eastAsia="Tahoma" w:hAnsi="Tahoma" w:cs="Tahoma"/>
              <w:b/>
              <w:color w:val="3A7D22"/>
              <w:sz w:val="16"/>
              <w:szCs w:val="16"/>
            </w:rPr>
            <w:t>Versión</w:t>
          </w:r>
          <w:r>
            <w:rPr>
              <w:rFonts w:ascii="Tahoma" w:eastAsia="Tahoma" w:hAnsi="Tahoma" w:cs="Tahoma"/>
              <w:color w:val="3A7D22"/>
              <w:sz w:val="16"/>
              <w:szCs w:val="16"/>
            </w:rPr>
            <w:t xml:space="preserve"> 1.0</w:t>
          </w:r>
        </w:p>
      </w:tc>
    </w:tr>
    <w:tr w:rsidR="006C1949">
      <w:trPr>
        <w:trHeight w:val="257"/>
        <w:jc w:val="center"/>
      </w:trPr>
      <w:tc>
        <w:tcPr>
          <w:tcW w:w="2658" w:type="dxa"/>
          <w:vMerge/>
          <w:vAlign w:val="center"/>
        </w:tcPr>
        <w:p w:rsidR="006C1949" w:rsidRDefault="006C194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</w:rPr>
          </w:pPr>
        </w:p>
      </w:tc>
      <w:tc>
        <w:tcPr>
          <w:tcW w:w="3549" w:type="dxa"/>
          <w:vAlign w:val="center"/>
        </w:tcPr>
        <w:p w:rsidR="006C1949" w:rsidRDefault="00571B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rFonts w:ascii="Tahoma" w:eastAsia="Tahoma" w:hAnsi="Tahoma" w:cs="Tahoma"/>
              <w:color w:val="3A7D22"/>
              <w:sz w:val="16"/>
              <w:szCs w:val="16"/>
            </w:rPr>
            <w:t>Notificación y Supervisión De Contratos</w:t>
          </w:r>
        </w:p>
      </w:tc>
      <w:tc>
        <w:tcPr>
          <w:tcW w:w="2661" w:type="dxa"/>
          <w:vAlign w:val="center"/>
        </w:tcPr>
        <w:p w:rsidR="006C1949" w:rsidRDefault="00454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rFonts w:ascii="Tahoma" w:eastAsia="Tahoma" w:hAnsi="Tahoma" w:cs="Tahoma"/>
              <w:b/>
              <w:color w:val="3A7D22"/>
              <w:sz w:val="16"/>
              <w:szCs w:val="16"/>
            </w:rPr>
            <w:t>Fecha</w:t>
          </w:r>
          <w:r>
            <w:rPr>
              <w:rFonts w:ascii="Tahoma" w:eastAsia="Tahoma" w:hAnsi="Tahoma" w:cs="Tahoma"/>
              <w:color w:val="3A7D22"/>
              <w:sz w:val="16"/>
              <w:szCs w:val="16"/>
            </w:rPr>
            <w:t xml:space="preserve"> 30 | 04 | 2024</w:t>
          </w:r>
        </w:p>
      </w:tc>
    </w:tr>
  </w:tbl>
  <w:p w:rsidR="006C1949" w:rsidRDefault="006C19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949"/>
    <w:rsid w:val="00454D43"/>
    <w:rsid w:val="0047292B"/>
    <w:rsid w:val="0054147C"/>
    <w:rsid w:val="00571BF6"/>
    <w:rsid w:val="006C1949"/>
    <w:rsid w:val="00A9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17D10"/>
  <w15:docId w15:val="{3CF41F65-B3C5-411B-9FB2-4FC83F3B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sz w:val="22"/>
        <w:szCs w:val="22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063"/>
  </w:style>
  <w:style w:type="paragraph" w:styleId="Ttulo1">
    <w:name w:val="heading 1"/>
    <w:basedOn w:val="Normal"/>
    <w:next w:val="Normal"/>
    <w:link w:val="Ttulo1Car"/>
    <w:uiPriority w:val="9"/>
    <w:qFormat/>
    <w:rsid w:val="00AE6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6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AE67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E6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7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7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67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7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7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7F7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AE6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6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6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67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67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67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6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67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67F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D46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F55992"/>
    <w:rPr>
      <w:rFonts w:ascii="Calibri" w:eastAsia="Calibri" w:hAnsi="Calibri" w:cs="Times New Roman"/>
      <w:lang w:val="es-AR"/>
    </w:rPr>
  </w:style>
  <w:style w:type="character" w:customStyle="1" w:styleId="SinespaciadoCar">
    <w:name w:val="Sin espaciado Car"/>
    <w:link w:val="Sinespaciado"/>
    <w:uiPriority w:val="1"/>
    <w:qFormat/>
    <w:rsid w:val="00F55992"/>
    <w:rPr>
      <w:rFonts w:ascii="Calibri" w:eastAsia="Calibri" w:hAnsi="Calibri" w:cs="Times New Roman"/>
      <w:kern w:val="0"/>
      <w:lang w:val="es-AR"/>
    </w:rPr>
  </w:style>
  <w:style w:type="paragraph" w:styleId="Textoindependiente">
    <w:name w:val="Body Text"/>
    <w:basedOn w:val="Normal"/>
    <w:link w:val="TextoindependienteCar"/>
    <w:uiPriority w:val="1"/>
    <w:qFormat/>
    <w:rsid w:val="00CD0577"/>
    <w:pPr>
      <w:autoSpaceDE w:val="0"/>
      <w:autoSpaceDN w:val="0"/>
      <w:adjustRightInd w:val="0"/>
      <w:jc w:val="left"/>
    </w:pPr>
    <w:rPr>
      <w:rFonts w:ascii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D0577"/>
    <w:rPr>
      <w:rFonts w:ascii="Calibri" w:hAnsi="Calibri" w:cs="Calibri"/>
      <w:kern w:val="0"/>
    </w:rPr>
  </w:style>
  <w:style w:type="paragraph" w:styleId="Encabezado">
    <w:name w:val="header"/>
    <w:basedOn w:val="Normal"/>
    <w:link w:val="EncabezadoCar"/>
    <w:uiPriority w:val="99"/>
    <w:unhideWhenUsed/>
    <w:rsid w:val="000D2EE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2EE8"/>
    <w:rPr>
      <w:rFonts w:ascii="Arial Narrow" w:hAnsi="Arial Narrow"/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0D2EE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2EE8"/>
    <w:rPr>
      <w:rFonts w:ascii="Arial Narrow" w:hAnsi="Arial Narrow"/>
      <w:kern w:val="0"/>
    </w:rPr>
  </w:style>
  <w:style w:type="character" w:styleId="Hipervnculo">
    <w:name w:val="Hyperlink"/>
    <w:basedOn w:val="Fuentedeprrafopredeter"/>
    <w:uiPriority w:val="99"/>
    <w:unhideWhenUsed/>
    <w:rsid w:val="00A02887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20BEA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F7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571BF6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1BF6"/>
    <w:pPr>
      <w:widowControl w:val="0"/>
      <w:autoSpaceDE w:val="0"/>
      <w:autoSpaceDN w:val="0"/>
      <w:jc w:val="left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UI+WlW71ZuYjUFU8Uw3HCBFU0g==">CgMxLjA4AHIhMVFWRTUxRERRWk16TzBNLTBVd1pua1BPOHB6bjJNenR5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Leidy Carolina Vargas Llanos</dc:creator>
  <cp:lastModifiedBy>Usuario de Windows</cp:lastModifiedBy>
  <cp:revision>2</cp:revision>
  <dcterms:created xsi:type="dcterms:W3CDTF">2026-01-13T23:20:00Z</dcterms:created>
  <dcterms:modified xsi:type="dcterms:W3CDTF">2026-01-13T23:20:00Z</dcterms:modified>
</cp:coreProperties>
</file>